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228D" w:rsidRDefault="00715F59" w:rsidP="001E228D">
      <w:pPr>
        <w:pStyle w:val="Zaglavlje"/>
        <w:tabs>
          <w:tab w:val="left" w:pos="708"/>
        </w:tabs>
        <w:jc w:val="both"/>
        <w:rPr>
          <w:rFonts w:ascii="Times New Roman" w:hAnsi="Times New Roman"/>
          <w:bCs/>
          <w:i/>
          <w:sz w:val="20"/>
        </w:rPr>
      </w:pPr>
      <w:r w:rsidRPr="00E854ED">
        <w:rPr>
          <w:rFonts w:ascii="Times New Roman" w:hAnsi="Times New Roman"/>
          <w:bCs/>
          <w:i/>
          <w:sz w:val="20"/>
        </w:rPr>
        <w:t xml:space="preserve"> </w:t>
      </w:r>
    </w:p>
    <w:p w:rsidR="001E228D" w:rsidRDefault="001E228D" w:rsidP="001E228D">
      <w:pPr>
        <w:pStyle w:val="Zaglavlje"/>
        <w:tabs>
          <w:tab w:val="left" w:pos="708"/>
        </w:tabs>
        <w:jc w:val="both"/>
        <w:rPr>
          <w:rFonts w:ascii="Verdana" w:hAnsi="Verdana"/>
          <w:sz w:val="20"/>
          <w:lang w:val="en-GB"/>
        </w:rPr>
      </w:pPr>
    </w:p>
    <w:p w:rsidR="001E228D" w:rsidRPr="001E228D" w:rsidRDefault="001E228D" w:rsidP="001E228D">
      <w:pPr>
        <w:pStyle w:val="Zaglavlje"/>
        <w:tabs>
          <w:tab w:val="left" w:pos="708"/>
        </w:tabs>
        <w:jc w:val="both"/>
        <w:rPr>
          <w:rFonts w:ascii="Verdana" w:hAnsi="Verdana"/>
          <w:lang w:val="en-GB"/>
        </w:rPr>
      </w:pPr>
      <w:r w:rsidRPr="001E228D">
        <w:rPr>
          <w:rFonts w:ascii="Verdana" w:hAnsi="Verdana"/>
          <w:lang w:val="en-GB"/>
        </w:rPr>
        <w:t xml:space="preserve">Zagreb, 18. </w:t>
      </w:r>
      <w:proofErr w:type="spellStart"/>
      <w:proofErr w:type="gramStart"/>
      <w:r w:rsidRPr="001E228D">
        <w:rPr>
          <w:rFonts w:ascii="Verdana" w:hAnsi="Verdana"/>
          <w:lang w:val="en-GB"/>
        </w:rPr>
        <w:t>kolovoza</w:t>
      </w:r>
      <w:proofErr w:type="spellEnd"/>
      <w:proofErr w:type="gramEnd"/>
      <w:r w:rsidRPr="001E228D">
        <w:rPr>
          <w:rFonts w:ascii="Verdana" w:hAnsi="Verdana"/>
          <w:lang w:val="en-GB"/>
        </w:rPr>
        <w:t xml:space="preserve"> 2015.godina</w:t>
      </w:r>
    </w:p>
    <w:p w:rsidR="001E228D" w:rsidRPr="001E228D" w:rsidRDefault="001E228D" w:rsidP="001E228D">
      <w:pPr>
        <w:jc w:val="center"/>
        <w:rPr>
          <w:rFonts w:ascii="Verdana" w:hAnsi="Verdana"/>
          <w:b/>
          <w:bCs/>
          <w:sz w:val="28"/>
          <w:szCs w:val="28"/>
        </w:rPr>
      </w:pPr>
      <w:r w:rsidRPr="001E228D">
        <w:rPr>
          <w:rFonts w:ascii="Verdana" w:hAnsi="Verdana"/>
          <w:b/>
          <w:bCs/>
          <w:sz w:val="28"/>
          <w:szCs w:val="28"/>
        </w:rPr>
        <w:t>P O Z I V</w:t>
      </w:r>
    </w:p>
    <w:p w:rsidR="001E228D" w:rsidRPr="001E228D" w:rsidRDefault="001E228D" w:rsidP="001E228D">
      <w:pPr>
        <w:rPr>
          <w:rFonts w:ascii="Verdana" w:hAnsi="Verdana"/>
          <w:bCs/>
        </w:rPr>
      </w:pPr>
      <w:r w:rsidRPr="001E228D">
        <w:rPr>
          <w:rFonts w:ascii="Verdana" w:hAnsi="Verdana"/>
          <w:bCs/>
        </w:rPr>
        <w:t xml:space="preserve">               PUNOPRAVNIM ČLANOVIMA HRVATSKOG TENISKOG SAVEZA VETERANA</w:t>
      </w:r>
    </w:p>
    <w:p w:rsidR="001E228D" w:rsidRPr="001E228D" w:rsidRDefault="001E228D" w:rsidP="001E228D">
      <w:pPr>
        <w:rPr>
          <w:rFonts w:ascii="Garamond" w:hAnsi="Garamond"/>
          <w:bCs/>
        </w:rPr>
      </w:pPr>
    </w:p>
    <w:p w:rsidR="001E228D" w:rsidRPr="001E228D" w:rsidRDefault="001E228D" w:rsidP="001E228D">
      <w:pPr>
        <w:jc w:val="both"/>
        <w:rPr>
          <w:rFonts w:ascii="Verdana" w:hAnsi="Verdana"/>
          <w:bCs/>
        </w:rPr>
      </w:pPr>
      <w:r w:rsidRPr="001E228D">
        <w:rPr>
          <w:rFonts w:ascii="Verdana" w:hAnsi="Verdana"/>
          <w:bCs/>
        </w:rPr>
        <w:t>Temeljem tč.1.st.2.čl.27. Statuta Hrvatskog teniskog saveza veterana, i  st.1.čl 13. Poslovnika o radu Skupštine, Predsjednik Saveza,  saziva redovitu sjednicu Skupštine Saveza koja će</w:t>
      </w:r>
      <w:r>
        <w:rPr>
          <w:rFonts w:ascii="Verdana" w:hAnsi="Verdana"/>
          <w:bCs/>
        </w:rPr>
        <w:t xml:space="preserve"> se održati u srijedu</w:t>
      </w:r>
      <w:r w:rsidRPr="001E228D">
        <w:rPr>
          <w:rFonts w:ascii="Verdana" w:hAnsi="Verdana"/>
          <w:bCs/>
        </w:rPr>
        <w:t xml:space="preserve"> 26.</w:t>
      </w:r>
      <w:r>
        <w:rPr>
          <w:rFonts w:ascii="Verdana" w:hAnsi="Verdana"/>
          <w:bCs/>
        </w:rPr>
        <w:t xml:space="preserve"> </w:t>
      </w:r>
      <w:r w:rsidRPr="001E228D">
        <w:rPr>
          <w:rFonts w:ascii="Verdana" w:hAnsi="Verdana"/>
          <w:bCs/>
        </w:rPr>
        <w:t xml:space="preserve">kolovoza 2015 u prostorijama Nacionalnog teniskog centra (NTC), ul. </w:t>
      </w:r>
      <w:proofErr w:type="spellStart"/>
      <w:r w:rsidRPr="001E228D">
        <w:rPr>
          <w:rFonts w:ascii="Verdana" w:hAnsi="Verdana"/>
          <w:bCs/>
        </w:rPr>
        <w:t>Jozsefa</w:t>
      </w:r>
      <w:proofErr w:type="spellEnd"/>
      <w:r w:rsidRPr="001E228D">
        <w:rPr>
          <w:rFonts w:ascii="Verdana" w:hAnsi="Verdana"/>
          <w:bCs/>
        </w:rPr>
        <w:t xml:space="preserve"> </w:t>
      </w:r>
      <w:proofErr w:type="spellStart"/>
      <w:r w:rsidRPr="001E228D">
        <w:rPr>
          <w:rFonts w:ascii="Verdana" w:hAnsi="Verdana"/>
          <w:bCs/>
        </w:rPr>
        <w:t>Antala</w:t>
      </w:r>
      <w:proofErr w:type="spellEnd"/>
      <w:r w:rsidRPr="001E228D">
        <w:rPr>
          <w:rFonts w:ascii="Verdana" w:hAnsi="Verdana"/>
          <w:bCs/>
        </w:rPr>
        <w:t xml:space="preserve"> </w:t>
      </w:r>
      <w:proofErr w:type="spellStart"/>
      <w:r w:rsidRPr="001E228D">
        <w:rPr>
          <w:rFonts w:ascii="Verdana" w:hAnsi="Verdana"/>
          <w:bCs/>
        </w:rPr>
        <w:t>bb</w:t>
      </w:r>
      <w:proofErr w:type="spellEnd"/>
      <w:r w:rsidRPr="001E228D">
        <w:rPr>
          <w:rFonts w:ascii="Verdana" w:hAnsi="Verdana"/>
          <w:bCs/>
        </w:rPr>
        <w:t xml:space="preserve">, sa početkom u 17:30 sati. </w:t>
      </w:r>
    </w:p>
    <w:p w:rsidR="00C606C2" w:rsidRPr="001E228D" w:rsidRDefault="001E228D" w:rsidP="001E228D">
      <w:pPr>
        <w:jc w:val="both"/>
        <w:rPr>
          <w:rFonts w:ascii="Garamond" w:hAnsi="Garamond"/>
          <w:bCs/>
        </w:rPr>
      </w:pPr>
      <w:r w:rsidRPr="001E228D">
        <w:rPr>
          <w:rFonts w:ascii="Verdana" w:hAnsi="Verdana"/>
          <w:bCs/>
        </w:rPr>
        <w:t xml:space="preserve">Temeljem st.1.čl.13.Poslovnika o radu Skupštine, Predsjednik Saveza, predlaže Skupštini slijedeći  </w:t>
      </w:r>
    </w:p>
    <w:p w:rsidR="00C606C2" w:rsidRPr="001E228D" w:rsidRDefault="00C606C2" w:rsidP="00C606C2">
      <w:pPr>
        <w:spacing w:after="0" w:line="240" w:lineRule="auto"/>
        <w:rPr>
          <w:rFonts w:ascii="Verdana" w:eastAsia="Times New Roman" w:hAnsi="Verdana"/>
          <w:bCs/>
          <w:lang w:eastAsia="en-US"/>
        </w:rPr>
      </w:pPr>
    </w:p>
    <w:p w:rsidR="002A260F" w:rsidRDefault="00C606C2" w:rsidP="002A260F">
      <w:pPr>
        <w:spacing w:after="0" w:line="240" w:lineRule="auto"/>
        <w:jc w:val="center"/>
        <w:rPr>
          <w:rFonts w:ascii="Verdana" w:eastAsia="Times New Roman" w:hAnsi="Verdana"/>
          <w:b/>
          <w:bCs/>
          <w:sz w:val="24"/>
          <w:szCs w:val="24"/>
          <w:lang w:eastAsia="en-US"/>
        </w:rPr>
      </w:pPr>
      <w:r w:rsidRPr="001E228D">
        <w:rPr>
          <w:rFonts w:ascii="Verdana" w:eastAsia="Times New Roman" w:hAnsi="Verdana"/>
          <w:b/>
          <w:bCs/>
          <w:sz w:val="24"/>
          <w:szCs w:val="24"/>
          <w:lang w:eastAsia="en-US"/>
        </w:rPr>
        <w:t>DNEVNIM REDOM</w:t>
      </w:r>
    </w:p>
    <w:p w:rsidR="002A260F" w:rsidRPr="002A260F" w:rsidRDefault="002A260F" w:rsidP="002A260F">
      <w:pPr>
        <w:spacing w:after="0" w:line="240" w:lineRule="auto"/>
        <w:jc w:val="center"/>
        <w:rPr>
          <w:rFonts w:ascii="Verdana" w:eastAsia="Times New Roman" w:hAnsi="Verdana"/>
          <w:b/>
          <w:bCs/>
          <w:sz w:val="24"/>
          <w:szCs w:val="24"/>
          <w:lang w:eastAsia="en-US"/>
        </w:rPr>
      </w:pPr>
    </w:p>
    <w:p w:rsidR="002A260F" w:rsidRPr="002A260F" w:rsidRDefault="002A260F" w:rsidP="002A260F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en-US"/>
        </w:rPr>
      </w:pPr>
      <w:r w:rsidRPr="002A260F">
        <w:rPr>
          <w:rFonts w:ascii="Tahoma" w:hAnsi="Tahoma" w:cs="Tahoma"/>
          <w:bCs/>
          <w:color w:val="000000" w:themeColor="text1"/>
          <w:lang w:eastAsia="en-US"/>
        </w:rPr>
        <w:t>Izbor Radnog predsjedništva sukladno čl.35. Poslovnika o radu Skupštine,</w:t>
      </w:r>
    </w:p>
    <w:p w:rsidR="002A260F" w:rsidRPr="002A260F" w:rsidRDefault="002A260F" w:rsidP="002A260F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en-US"/>
        </w:rPr>
      </w:pPr>
      <w:r w:rsidRPr="002A260F">
        <w:rPr>
          <w:rFonts w:ascii="Tahoma" w:hAnsi="Tahoma" w:cs="Tahoma"/>
          <w:bCs/>
          <w:color w:val="000000" w:themeColor="text1"/>
          <w:lang w:eastAsia="en-US"/>
        </w:rPr>
        <w:t>Izbor zapisničara i dva ovjerovitelja zapisnika</w:t>
      </w:r>
    </w:p>
    <w:p w:rsidR="002A260F" w:rsidRPr="002A260F" w:rsidRDefault="002A260F" w:rsidP="002A260F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en-US"/>
        </w:rPr>
      </w:pPr>
      <w:r w:rsidRPr="002A260F">
        <w:rPr>
          <w:rFonts w:ascii="Tahoma" w:hAnsi="Tahoma" w:cs="Tahoma"/>
          <w:bCs/>
          <w:color w:val="000000" w:themeColor="text1"/>
          <w:lang w:eastAsia="en-US"/>
        </w:rPr>
        <w:t>Izvješće Predsjednika HTSV-a, sukladno st.1.čl.34. Statuta Saveza</w:t>
      </w:r>
    </w:p>
    <w:p w:rsidR="002A260F" w:rsidRPr="002A260F" w:rsidRDefault="002A260F" w:rsidP="002A260F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en-US"/>
        </w:rPr>
      </w:pPr>
      <w:r w:rsidRPr="002A260F">
        <w:rPr>
          <w:rFonts w:ascii="Tahoma" w:hAnsi="Tahoma" w:cs="Tahoma"/>
          <w:bCs/>
          <w:color w:val="000000" w:themeColor="text1"/>
          <w:lang w:eastAsia="en-US"/>
        </w:rPr>
        <w:t>Izvješće Nadzornog odbora o završnom računu za 2014.godinu,</w:t>
      </w:r>
    </w:p>
    <w:p w:rsidR="002A260F" w:rsidRPr="002A260F" w:rsidRDefault="002A260F" w:rsidP="002A260F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en-US"/>
        </w:rPr>
      </w:pPr>
      <w:r w:rsidRPr="002A260F">
        <w:rPr>
          <w:rFonts w:ascii="Tahoma" w:hAnsi="Tahoma" w:cs="Tahoma"/>
          <w:bCs/>
          <w:color w:val="000000" w:themeColor="text1"/>
          <w:lang w:eastAsia="en-US"/>
        </w:rPr>
        <w:t>Donašanje Financijskog plana za 2015 godinu,</w:t>
      </w:r>
    </w:p>
    <w:p w:rsidR="002A260F" w:rsidRPr="002A260F" w:rsidRDefault="002A260F" w:rsidP="002A260F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en-US"/>
        </w:rPr>
      </w:pPr>
      <w:r w:rsidRPr="002A260F">
        <w:rPr>
          <w:rFonts w:ascii="Tahoma" w:hAnsi="Tahoma" w:cs="Tahoma"/>
          <w:bCs/>
          <w:color w:val="000000" w:themeColor="text1"/>
          <w:lang w:eastAsia="en-US"/>
        </w:rPr>
        <w:t>Usvajanje izviješća po točkama 3-5.,</w:t>
      </w:r>
    </w:p>
    <w:p w:rsidR="002A260F" w:rsidRPr="002A260F" w:rsidRDefault="002A260F" w:rsidP="002A260F">
      <w:pPr>
        <w:numPr>
          <w:ilvl w:val="0"/>
          <w:numId w:val="15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2A260F">
        <w:rPr>
          <w:rFonts w:ascii="Tahoma" w:hAnsi="Tahoma" w:cs="Tahoma"/>
          <w:color w:val="000000" w:themeColor="text1"/>
        </w:rPr>
        <w:t>Donošenje</w:t>
      </w:r>
      <w:r w:rsidRPr="002A260F">
        <w:rPr>
          <w:rFonts w:ascii="Tahoma" w:hAnsi="Tahoma" w:cs="Tahoma"/>
          <w:color w:val="000000" w:themeColor="text1"/>
        </w:rPr>
        <w:t xml:space="preserve"> Statuta i njegovih izmjena i dopuna, sukladno </w:t>
      </w:r>
      <w:proofErr w:type="spellStart"/>
      <w:r w:rsidRPr="002A260F">
        <w:rPr>
          <w:rFonts w:ascii="Tahoma" w:hAnsi="Tahoma" w:cs="Tahoma"/>
          <w:color w:val="000000" w:themeColor="text1"/>
        </w:rPr>
        <w:t>čl</w:t>
      </w:r>
      <w:proofErr w:type="spellEnd"/>
      <w:r w:rsidRPr="002A260F">
        <w:rPr>
          <w:rFonts w:ascii="Tahoma" w:hAnsi="Tahoma" w:cs="Tahoma"/>
          <w:color w:val="000000" w:themeColor="text1"/>
        </w:rPr>
        <w:t xml:space="preserve"> 25.st.1.tč1.</w:t>
      </w:r>
      <w:r w:rsidRPr="002A260F">
        <w:rPr>
          <w:rFonts w:ascii="Tahoma" w:hAnsi="Tahoma" w:cs="Tahoma"/>
          <w:color w:val="000000" w:themeColor="text1"/>
        </w:rPr>
        <w:t xml:space="preserve"> Statuta na </w:t>
      </w:r>
      <w:r w:rsidRPr="002A260F">
        <w:rPr>
          <w:rFonts w:ascii="Tahoma" w:hAnsi="Tahoma" w:cs="Tahoma"/>
          <w:color w:val="000000" w:themeColor="text1"/>
        </w:rPr>
        <w:t xml:space="preserve">prijedlog </w:t>
      </w:r>
      <w:r w:rsidRPr="002A260F">
        <w:rPr>
          <w:rFonts w:ascii="Tahoma" w:hAnsi="Tahoma" w:cs="Tahoma"/>
          <w:color w:val="000000" w:themeColor="text1"/>
        </w:rPr>
        <w:t xml:space="preserve"> </w:t>
      </w:r>
      <w:r w:rsidRPr="002A260F">
        <w:rPr>
          <w:rFonts w:ascii="Tahoma" w:hAnsi="Tahoma" w:cs="Tahoma"/>
          <w:color w:val="000000" w:themeColor="text1"/>
        </w:rPr>
        <w:t>Upravnog odbora Saveza</w:t>
      </w:r>
    </w:p>
    <w:p w:rsidR="002A260F" w:rsidRPr="002A260F" w:rsidRDefault="002A260F" w:rsidP="002A260F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en-US"/>
        </w:rPr>
      </w:pPr>
      <w:r w:rsidRPr="002A260F">
        <w:rPr>
          <w:rFonts w:ascii="Tahoma" w:hAnsi="Tahoma" w:cs="Tahoma"/>
          <w:bCs/>
          <w:color w:val="000000" w:themeColor="text1"/>
          <w:lang w:eastAsia="en-US"/>
        </w:rPr>
        <w:t>Razno</w:t>
      </w:r>
    </w:p>
    <w:p w:rsidR="00C1207C" w:rsidRPr="001E228D" w:rsidRDefault="00C1207C" w:rsidP="00C1207C">
      <w:pPr>
        <w:spacing w:after="0" w:line="240" w:lineRule="auto"/>
        <w:ind w:right="475"/>
        <w:jc w:val="both"/>
        <w:rPr>
          <w:rFonts w:ascii="Verdana" w:hAnsi="Verdana"/>
          <w:bCs/>
          <w:color w:val="000000"/>
        </w:rPr>
      </w:pPr>
    </w:p>
    <w:p w:rsidR="00C606C2" w:rsidRPr="001E228D" w:rsidRDefault="00C606C2" w:rsidP="00C606C2">
      <w:pPr>
        <w:spacing w:after="0" w:line="240" w:lineRule="auto"/>
        <w:jc w:val="both"/>
        <w:rPr>
          <w:rFonts w:ascii="Verdana" w:eastAsia="Times New Roman" w:hAnsi="Verdana"/>
          <w:bCs/>
          <w:lang w:eastAsia="en-US"/>
        </w:rPr>
      </w:pPr>
    </w:p>
    <w:p w:rsidR="00C606C2" w:rsidRPr="001E228D" w:rsidRDefault="00C606C2" w:rsidP="00C606C2">
      <w:pPr>
        <w:spacing w:after="0" w:line="240" w:lineRule="auto"/>
        <w:rPr>
          <w:rFonts w:ascii="Verdana" w:eastAsia="Times New Roman" w:hAnsi="Verdana"/>
          <w:bCs/>
          <w:lang w:eastAsia="en-US"/>
        </w:rPr>
      </w:pPr>
      <w:r w:rsidRPr="001E228D">
        <w:rPr>
          <w:rFonts w:ascii="Verdana" w:eastAsia="Times New Roman" w:hAnsi="Verdana"/>
          <w:bCs/>
          <w:lang w:eastAsia="en-US"/>
        </w:rPr>
        <w:t xml:space="preserve">                                                                      </w:t>
      </w:r>
      <w:r w:rsidR="001E228D">
        <w:rPr>
          <w:rFonts w:ascii="Verdana" w:eastAsia="Times New Roman" w:hAnsi="Verdana"/>
          <w:bCs/>
          <w:lang w:eastAsia="en-US"/>
        </w:rPr>
        <w:t xml:space="preserve">                           </w:t>
      </w:r>
      <w:r w:rsidRPr="001E228D">
        <w:rPr>
          <w:rFonts w:ascii="Verdana" w:eastAsia="Times New Roman" w:hAnsi="Verdana"/>
          <w:bCs/>
          <w:lang w:eastAsia="en-US"/>
        </w:rPr>
        <w:t xml:space="preserve">Predsjednik </w:t>
      </w:r>
    </w:p>
    <w:p w:rsidR="00C606C2" w:rsidRPr="002A260F" w:rsidRDefault="00C606C2" w:rsidP="00C606C2">
      <w:pPr>
        <w:spacing w:after="0" w:line="240" w:lineRule="auto"/>
        <w:rPr>
          <w:rFonts w:ascii="Verdana" w:eastAsia="Times New Roman" w:hAnsi="Verdana"/>
          <w:lang w:val="de-DE" w:eastAsia="en-US"/>
        </w:rPr>
      </w:pPr>
      <w:r w:rsidRPr="001E228D">
        <w:rPr>
          <w:rFonts w:ascii="Verdana" w:eastAsia="Times New Roman" w:hAnsi="Verdana"/>
          <w:bCs/>
          <w:lang w:eastAsia="en-US"/>
        </w:rPr>
        <w:t xml:space="preserve">                                                                    </w:t>
      </w:r>
      <w:r w:rsidR="001E228D">
        <w:rPr>
          <w:rFonts w:ascii="Verdana" w:eastAsia="Times New Roman" w:hAnsi="Verdana"/>
          <w:bCs/>
          <w:lang w:eastAsia="en-US"/>
        </w:rPr>
        <w:t xml:space="preserve">                   </w:t>
      </w:r>
      <w:r w:rsidRPr="001E228D">
        <w:rPr>
          <w:rFonts w:ascii="Verdana" w:eastAsia="Times New Roman" w:hAnsi="Verdana"/>
          <w:bCs/>
          <w:lang w:eastAsia="en-US"/>
        </w:rPr>
        <w:t xml:space="preserve">Petar Mirić dipl. ing. </w:t>
      </w:r>
      <w:proofErr w:type="spellStart"/>
      <w:r w:rsidRPr="001E228D">
        <w:rPr>
          <w:rFonts w:ascii="Verdana" w:eastAsia="Times New Roman" w:hAnsi="Verdana"/>
          <w:bCs/>
          <w:lang w:eastAsia="en-US"/>
        </w:rPr>
        <w:t>građ</w:t>
      </w:r>
      <w:proofErr w:type="spellEnd"/>
    </w:p>
    <w:p w:rsidR="00C606C2" w:rsidRPr="001E228D" w:rsidRDefault="00C606C2" w:rsidP="00C606C2">
      <w:pPr>
        <w:spacing w:after="0" w:line="240" w:lineRule="auto"/>
        <w:jc w:val="center"/>
        <w:rPr>
          <w:rFonts w:ascii="Verdana" w:eastAsia="Times New Roman" w:hAnsi="Verdana"/>
          <w:color w:val="000000"/>
          <w:lang w:eastAsia="en-US"/>
        </w:rPr>
      </w:pPr>
    </w:p>
    <w:p w:rsidR="00C606C2" w:rsidRPr="001E228D" w:rsidRDefault="002A260F" w:rsidP="002A260F">
      <w:pPr>
        <w:tabs>
          <w:tab w:val="left" w:pos="3300"/>
        </w:tabs>
        <w:spacing w:after="0" w:line="240" w:lineRule="auto"/>
        <w:ind w:left="72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</w:p>
    <w:p w:rsidR="006C4D51" w:rsidRPr="00BA2C0B" w:rsidRDefault="006C4D51" w:rsidP="002647C8">
      <w:pPr>
        <w:spacing w:line="240" w:lineRule="auto"/>
        <w:jc w:val="right"/>
        <w:rPr>
          <w:color w:val="000000" w:themeColor="text1"/>
        </w:rPr>
      </w:pPr>
    </w:p>
    <w:sectPr w:rsidR="006C4D51" w:rsidRPr="00BA2C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1134" w:bottom="1556" w:left="1134" w:header="567" w:footer="9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D52" w:rsidRDefault="009C0D52">
      <w:r>
        <w:separator/>
      </w:r>
    </w:p>
  </w:endnote>
  <w:endnote w:type="continuationSeparator" w:id="0">
    <w:p w:rsidR="009C0D52" w:rsidRDefault="009C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E13" w:rsidRDefault="00322E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E13" w:rsidRDefault="00761221">
    <w:pPr>
      <w:pStyle w:val="Tijeloteksta"/>
      <w:jc w:val="right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-3175</wp:posOffset>
          </wp:positionV>
          <wp:extent cx="5669915" cy="600075"/>
          <wp:effectExtent l="0" t="0" r="6985" b="952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000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0DAD">
      <w:rPr>
        <w:sz w:val="18"/>
        <w:szCs w:val="18"/>
      </w:rPr>
      <w:fldChar w:fldCharType="begin"/>
    </w:r>
    <w:r w:rsidR="00BA0DAD">
      <w:rPr>
        <w:sz w:val="18"/>
        <w:szCs w:val="18"/>
      </w:rPr>
      <w:instrText xml:space="preserve"> PAGE </w:instrText>
    </w:r>
    <w:r w:rsidR="00BA0DAD">
      <w:rPr>
        <w:sz w:val="18"/>
        <w:szCs w:val="18"/>
      </w:rPr>
      <w:fldChar w:fldCharType="separate"/>
    </w:r>
    <w:r w:rsidR="002A260F">
      <w:rPr>
        <w:noProof/>
        <w:sz w:val="18"/>
        <w:szCs w:val="18"/>
      </w:rPr>
      <w:t>1</w:t>
    </w:r>
    <w:r w:rsidR="00BA0DAD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E13" w:rsidRDefault="00322E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D52" w:rsidRDefault="009C0D52">
      <w:r>
        <w:separator/>
      </w:r>
    </w:p>
  </w:footnote>
  <w:footnote w:type="continuationSeparator" w:id="0">
    <w:p w:rsidR="009C0D52" w:rsidRDefault="009C0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C1" w:rsidRDefault="004053C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E13" w:rsidRDefault="00761221">
    <w:pPr>
      <w:pStyle w:val="Zaglavlje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9495" cy="1157605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1576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E13" w:rsidRDefault="00322E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71C8"/>
    <w:multiLevelType w:val="hybridMultilevel"/>
    <w:tmpl w:val="05608C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3F4A"/>
    <w:multiLevelType w:val="hybridMultilevel"/>
    <w:tmpl w:val="393AC7F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376"/>
    <w:multiLevelType w:val="hybridMultilevel"/>
    <w:tmpl w:val="8A64A350"/>
    <w:lvl w:ilvl="0" w:tplc="51A6D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2345A"/>
    <w:multiLevelType w:val="hybridMultilevel"/>
    <w:tmpl w:val="02501B5A"/>
    <w:lvl w:ilvl="0" w:tplc="02AA930E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D0230"/>
    <w:multiLevelType w:val="hybridMultilevel"/>
    <w:tmpl w:val="6C58D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71490"/>
    <w:multiLevelType w:val="hybridMultilevel"/>
    <w:tmpl w:val="105E54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F53"/>
    <w:multiLevelType w:val="hybridMultilevel"/>
    <w:tmpl w:val="2D0C9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A3C8C"/>
    <w:multiLevelType w:val="hybridMultilevel"/>
    <w:tmpl w:val="77A67DF0"/>
    <w:lvl w:ilvl="0" w:tplc="D27805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44F3D"/>
    <w:multiLevelType w:val="hybridMultilevel"/>
    <w:tmpl w:val="3DA41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C1EEC"/>
    <w:multiLevelType w:val="hybridMultilevel"/>
    <w:tmpl w:val="FB2E9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D2BAB"/>
    <w:multiLevelType w:val="hybridMultilevel"/>
    <w:tmpl w:val="875EA6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C47F5"/>
    <w:multiLevelType w:val="hybridMultilevel"/>
    <w:tmpl w:val="500E91FC"/>
    <w:lvl w:ilvl="0" w:tplc="5EFEB7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657C1"/>
    <w:multiLevelType w:val="hybridMultilevel"/>
    <w:tmpl w:val="24A2A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00E6E"/>
    <w:multiLevelType w:val="hybridMultilevel"/>
    <w:tmpl w:val="040ED9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70343"/>
    <w:multiLevelType w:val="hybridMultilevel"/>
    <w:tmpl w:val="852A0AE6"/>
    <w:lvl w:ilvl="0" w:tplc="ED36DE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95F54"/>
    <w:multiLevelType w:val="hybridMultilevel"/>
    <w:tmpl w:val="D6FE5A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E1ECF"/>
    <w:multiLevelType w:val="hybridMultilevel"/>
    <w:tmpl w:val="F830E964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36DCB"/>
    <w:multiLevelType w:val="hybridMultilevel"/>
    <w:tmpl w:val="BF5262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54D28"/>
    <w:multiLevelType w:val="hybridMultilevel"/>
    <w:tmpl w:val="7A3E05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D6426"/>
    <w:multiLevelType w:val="hybridMultilevel"/>
    <w:tmpl w:val="8880315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5575E"/>
    <w:multiLevelType w:val="hybridMultilevel"/>
    <w:tmpl w:val="DECA87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032FB"/>
    <w:multiLevelType w:val="hybridMultilevel"/>
    <w:tmpl w:val="CF1638B8"/>
    <w:lvl w:ilvl="0" w:tplc="5EFEB7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2"/>
  </w:num>
  <w:num w:numId="5">
    <w:abstractNumId w:val="2"/>
  </w:num>
  <w:num w:numId="6">
    <w:abstractNumId w:val="19"/>
  </w:num>
  <w:num w:numId="7">
    <w:abstractNumId w:val="14"/>
  </w:num>
  <w:num w:numId="8">
    <w:abstractNumId w:val="21"/>
  </w:num>
  <w:num w:numId="9">
    <w:abstractNumId w:val="3"/>
  </w:num>
  <w:num w:numId="10">
    <w:abstractNumId w:val="11"/>
  </w:num>
  <w:num w:numId="11">
    <w:abstractNumId w:val="5"/>
  </w:num>
  <w:num w:numId="12">
    <w:abstractNumId w:val="16"/>
  </w:num>
  <w:num w:numId="13">
    <w:abstractNumId w:val="18"/>
  </w:num>
  <w:num w:numId="14">
    <w:abstractNumId w:val="1"/>
  </w:num>
  <w:num w:numId="15">
    <w:abstractNumId w:val="8"/>
  </w:num>
  <w:num w:numId="16">
    <w:abstractNumId w:val="20"/>
  </w:num>
  <w:num w:numId="17">
    <w:abstractNumId w:val="0"/>
  </w:num>
  <w:num w:numId="18">
    <w:abstractNumId w:val="6"/>
  </w:num>
  <w:num w:numId="19">
    <w:abstractNumId w:val="13"/>
  </w:num>
  <w:num w:numId="20">
    <w:abstractNumId w:val="10"/>
  </w:num>
  <w:num w:numId="21">
    <w:abstractNumId w:val="15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21"/>
    <w:rsid w:val="00022FD0"/>
    <w:rsid w:val="00055B87"/>
    <w:rsid w:val="00060D2E"/>
    <w:rsid w:val="00074D8E"/>
    <w:rsid w:val="000A7AAD"/>
    <w:rsid w:val="000F733A"/>
    <w:rsid w:val="001312FA"/>
    <w:rsid w:val="001422D1"/>
    <w:rsid w:val="00144D0E"/>
    <w:rsid w:val="00155D20"/>
    <w:rsid w:val="001600BB"/>
    <w:rsid w:val="00162B9B"/>
    <w:rsid w:val="00177B7D"/>
    <w:rsid w:val="001A7A1D"/>
    <w:rsid w:val="001B68D6"/>
    <w:rsid w:val="001C0BFF"/>
    <w:rsid w:val="001E059D"/>
    <w:rsid w:val="001E228D"/>
    <w:rsid w:val="001F62C8"/>
    <w:rsid w:val="00202610"/>
    <w:rsid w:val="00204A50"/>
    <w:rsid w:val="00242FB5"/>
    <w:rsid w:val="00243429"/>
    <w:rsid w:val="00246893"/>
    <w:rsid w:val="002640EF"/>
    <w:rsid w:val="002647C8"/>
    <w:rsid w:val="00271F7C"/>
    <w:rsid w:val="002A094B"/>
    <w:rsid w:val="002A260F"/>
    <w:rsid w:val="002B4DE8"/>
    <w:rsid w:val="002C19D9"/>
    <w:rsid w:val="002D0122"/>
    <w:rsid w:val="002D1894"/>
    <w:rsid w:val="002D2E86"/>
    <w:rsid w:val="002E2C68"/>
    <w:rsid w:val="002E3476"/>
    <w:rsid w:val="002F59FE"/>
    <w:rsid w:val="003035CC"/>
    <w:rsid w:val="00313DBC"/>
    <w:rsid w:val="00322E13"/>
    <w:rsid w:val="00332122"/>
    <w:rsid w:val="00356089"/>
    <w:rsid w:val="00366133"/>
    <w:rsid w:val="003B0167"/>
    <w:rsid w:val="003D3EC2"/>
    <w:rsid w:val="003E4EC0"/>
    <w:rsid w:val="003E5174"/>
    <w:rsid w:val="004053C1"/>
    <w:rsid w:val="00422C71"/>
    <w:rsid w:val="004248EB"/>
    <w:rsid w:val="004264B1"/>
    <w:rsid w:val="00445E60"/>
    <w:rsid w:val="004478D4"/>
    <w:rsid w:val="00490DCF"/>
    <w:rsid w:val="00495A80"/>
    <w:rsid w:val="004A03A4"/>
    <w:rsid w:val="004B6547"/>
    <w:rsid w:val="004C7D1C"/>
    <w:rsid w:val="004D52ED"/>
    <w:rsid w:val="004F56DA"/>
    <w:rsid w:val="005059FC"/>
    <w:rsid w:val="005137F5"/>
    <w:rsid w:val="005400CB"/>
    <w:rsid w:val="00540958"/>
    <w:rsid w:val="00566A53"/>
    <w:rsid w:val="0058614C"/>
    <w:rsid w:val="005927B1"/>
    <w:rsid w:val="005B433E"/>
    <w:rsid w:val="005B5664"/>
    <w:rsid w:val="005C1A1E"/>
    <w:rsid w:val="005E4362"/>
    <w:rsid w:val="005E656C"/>
    <w:rsid w:val="005E6CFC"/>
    <w:rsid w:val="005E766F"/>
    <w:rsid w:val="0064263B"/>
    <w:rsid w:val="00671AC4"/>
    <w:rsid w:val="00681717"/>
    <w:rsid w:val="006978C4"/>
    <w:rsid w:val="006B29A7"/>
    <w:rsid w:val="006C4D51"/>
    <w:rsid w:val="006E7207"/>
    <w:rsid w:val="006F6E37"/>
    <w:rsid w:val="0070116B"/>
    <w:rsid w:val="00715F59"/>
    <w:rsid w:val="00716727"/>
    <w:rsid w:val="00754584"/>
    <w:rsid w:val="00761221"/>
    <w:rsid w:val="00764126"/>
    <w:rsid w:val="00764C87"/>
    <w:rsid w:val="007A6CB6"/>
    <w:rsid w:val="007C02DD"/>
    <w:rsid w:val="007C7FE8"/>
    <w:rsid w:val="007F3468"/>
    <w:rsid w:val="007F63C8"/>
    <w:rsid w:val="008003DD"/>
    <w:rsid w:val="00801D3B"/>
    <w:rsid w:val="00807976"/>
    <w:rsid w:val="00807EE6"/>
    <w:rsid w:val="00816DBB"/>
    <w:rsid w:val="0083293E"/>
    <w:rsid w:val="00837CB6"/>
    <w:rsid w:val="00840FB0"/>
    <w:rsid w:val="00851662"/>
    <w:rsid w:val="00861FC8"/>
    <w:rsid w:val="00885996"/>
    <w:rsid w:val="00897923"/>
    <w:rsid w:val="008B5C55"/>
    <w:rsid w:val="008D0EA5"/>
    <w:rsid w:val="008D15E1"/>
    <w:rsid w:val="00952A87"/>
    <w:rsid w:val="009539A5"/>
    <w:rsid w:val="009624F0"/>
    <w:rsid w:val="00964E05"/>
    <w:rsid w:val="009714BD"/>
    <w:rsid w:val="009A3571"/>
    <w:rsid w:val="009C0CA2"/>
    <w:rsid w:val="009C0D52"/>
    <w:rsid w:val="009C581C"/>
    <w:rsid w:val="009D44C4"/>
    <w:rsid w:val="009F2C83"/>
    <w:rsid w:val="00A02D99"/>
    <w:rsid w:val="00A057BF"/>
    <w:rsid w:val="00A66EEB"/>
    <w:rsid w:val="00A67457"/>
    <w:rsid w:val="00A8014D"/>
    <w:rsid w:val="00A94BD8"/>
    <w:rsid w:val="00AF69A3"/>
    <w:rsid w:val="00B16ADD"/>
    <w:rsid w:val="00B2526D"/>
    <w:rsid w:val="00B37C6E"/>
    <w:rsid w:val="00BA0DAD"/>
    <w:rsid w:val="00BA2C0B"/>
    <w:rsid w:val="00BC536C"/>
    <w:rsid w:val="00BD3B7B"/>
    <w:rsid w:val="00C1207C"/>
    <w:rsid w:val="00C147BA"/>
    <w:rsid w:val="00C22971"/>
    <w:rsid w:val="00C246C6"/>
    <w:rsid w:val="00C515B1"/>
    <w:rsid w:val="00C606C2"/>
    <w:rsid w:val="00C624F8"/>
    <w:rsid w:val="00C62636"/>
    <w:rsid w:val="00C77E86"/>
    <w:rsid w:val="00C80BF3"/>
    <w:rsid w:val="00C948A2"/>
    <w:rsid w:val="00CD6A32"/>
    <w:rsid w:val="00CE143D"/>
    <w:rsid w:val="00CE69D8"/>
    <w:rsid w:val="00D12E54"/>
    <w:rsid w:val="00D13FDA"/>
    <w:rsid w:val="00D406E0"/>
    <w:rsid w:val="00D56E95"/>
    <w:rsid w:val="00DA4DDB"/>
    <w:rsid w:val="00DB411D"/>
    <w:rsid w:val="00DC4555"/>
    <w:rsid w:val="00DD7842"/>
    <w:rsid w:val="00DD7B43"/>
    <w:rsid w:val="00DF3F49"/>
    <w:rsid w:val="00DF7ECD"/>
    <w:rsid w:val="00E45CAC"/>
    <w:rsid w:val="00E76A6C"/>
    <w:rsid w:val="00E76BED"/>
    <w:rsid w:val="00EA136F"/>
    <w:rsid w:val="00ED137F"/>
    <w:rsid w:val="00ED1B14"/>
    <w:rsid w:val="00EF2779"/>
    <w:rsid w:val="00EF4FEC"/>
    <w:rsid w:val="00F0352A"/>
    <w:rsid w:val="00F0790F"/>
    <w:rsid w:val="00F07EFF"/>
    <w:rsid w:val="00F23962"/>
    <w:rsid w:val="00F25104"/>
    <w:rsid w:val="00F37E98"/>
    <w:rsid w:val="00F77837"/>
    <w:rsid w:val="00F86A4A"/>
    <w:rsid w:val="00F90B6F"/>
    <w:rsid w:val="00FC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docId w15:val="{721EB194-BC3D-4D84-A659-FCC7A50D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476"/>
    <w:pPr>
      <w:spacing w:after="160" w:line="259" w:lineRule="auto"/>
    </w:pPr>
    <w:rPr>
      <w:rFonts w:asciiTheme="minorHAnsi" w:eastAsiaTheme="minorEastAsia" w:hAnsiTheme="minorHAnsi"/>
      <w:sz w:val="22"/>
      <w:szCs w:val="22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F6E3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Referencafusnote">
    <w:name w:val="footnote reference"/>
    <w:rPr>
      <w:vertAlign w:val="superscript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styleId="Zaglavlje">
    <w:name w:val="header"/>
    <w:basedOn w:val="Normal"/>
    <w:link w:val="ZaglavljeChar"/>
    <w:pPr>
      <w:suppressLineNumbers/>
      <w:tabs>
        <w:tab w:val="center" w:pos="4819"/>
        <w:tab w:val="right" w:pos="9638"/>
      </w:tabs>
    </w:pPr>
  </w:style>
  <w:style w:type="paragraph" w:styleId="Podnoj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Tekstfusnote">
    <w:name w:val="footnote text"/>
    <w:basedOn w:val="Normal"/>
    <w:pPr>
      <w:suppressLineNumbers/>
      <w:ind w:left="283" w:hanging="283"/>
    </w:pPr>
  </w:style>
  <w:style w:type="paragraph" w:styleId="Odlomakpopisa">
    <w:name w:val="List Paragraph"/>
    <w:basedOn w:val="Normal"/>
    <w:uiPriority w:val="34"/>
    <w:qFormat/>
    <w:rsid w:val="006978C4"/>
    <w:pPr>
      <w:ind w:left="720"/>
      <w:contextualSpacing/>
    </w:pPr>
  </w:style>
  <w:style w:type="character" w:customStyle="1" w:styleId="ZaglavljeChar">
    <w:name w:val="Zaglavlje Char"/>
    <w:basedOn w:val="Zadanifontodlomka"/>
    <w:link w:val="Zaglavlje"/>
    <w:rsid w:val="009C0CA2"/>
    <w:rPr>
      <w:rFonts w:asciiTheme="minorHAnsi" w:eastAsiaTheme="minorEastAsia" w:hAnsiTheme="minorHAnsi"/>
      <w:sz w:val="22"/>
      <w:szCs w:val="22"/>
      <w:lang w:eastAsia="hr-HR"/>
    </w:rPr>
  </w:style>
  <w:style w:type="character" w:customStyle="1" w:styleId="apple-converted-space">
    <w:name w:val="apple-converted-space"/>
    <w:basedOn w:val="Zadanifontodlomka"/>
    <w:rsid w:val="00E76A6C"/>
  </w:style>
  <w:style w:type="character" w:styleId="Hiperveza">
    <w:name w:val="Hyperlink"/>
    <w:basedOn w:val="Zadanifontodlomka"/>
    <w:uiPriority w:val="99"/>
    <w:unhideWhenUsed/>
    <w:rsid w:val="00E76A6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76A6C"/>
    <w:rPr>
      <w:color w:val="800080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7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7AAD"/>
    <w:rPr>
      <w:rFonts w:ascii="Segoe UI" w:eastAsiaTheme="minorEastAsia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rsid w:val="006F6E37"/>
    <w:rPr>
      <w:rFonts w:ascii="Arial" w:hAnsi="Arial" w:cs="Arial"/>
      <w:b/>
      <w:bCs/>
      <w:sz w:val="24"/>
      <w:szCs w:val="24"/>
      <w:lang w:val="x-non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%20HTSV%202015\MEMORADNUM\HTSV%20NOVO%2021.11.2014\HTSV_memo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HTSV_memo_2015</Template>
  <TotalTime>501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Petar Mirić</cp:lastModifiedBy>
  <cp:revision>14</cp:revision>
  <cp:lastPrinted>2015-06-22T06:02:00Z</cp:lastPrinted>
  <dcterms:created xsi:type="dcterms:W3CDTF">2015-03-12T08:51:00Z</dcterms:created>
  <dcterms:modified xsi:type="dcterms:W3CDTF">2015-08-21T04:19:00Z</dcterms:modified>
</cp:coreProperties>
</file>